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DC" w:rsidRPr="004E7ADC" w:rsidRDefault="00CB515B" w:rsidP="004E7A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2"/>
          <w:szCs w:val="32"/>
          <w:lang w:val="en-US" w:eastAsia="ru-RU"/>
        </w:rPr>
        <w:t>06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="004E7ADC" w:rsidRPr="004E7AD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</w:t>
      </w:r>
      <w:r w:rsidR="004E7ADC" w:rsidRPr="003C463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</w:t>
      </w:r>
      <w:r w:rsidR="004E7ADC" w:rsidRPr="00CB515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="004E7ADC" w:rsidRPr="003C463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62</w:t>
      </w:r>
    </w:p>
    <w:p w:rsidR="004E7ADC" w:rsidRPr="003C4636" w:rsidRDefault="004E7ADC" w:rsidP="004E7AD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C4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РОССИЙСКАЯ ФЕДЕРАЦИЯ</w:t>
      </w:r>
    </w:p>
    <w:p w:rsidR="004E7ADC" w:rsidRPr="003C4636" w:rsidRDefault="004E7ADC" w:rsidP="004E7A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63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E7ADC" w:rsidRPr="003C4636" w:rsidRDefault="004E7ADC" w:rsidP="004E7A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636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4E7ADC" w:rsidRPr="003C4636" w:rsidRDefault="004E7ADC" w:rsidP="004E7A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63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«КАМЕНКА»</w:t>
      </w:r>
    </w:p>
    <w:p w:rsidR="004E7ADC" w:rsidRPr="003C4636" w:rsidRDefault="004E7ADC" w:rsidP="004E7A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63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7ADC" w:rsidRDefault="004E7ADC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463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7ADC" w:rsidRPr="003C4636" w:rsidRDefault="004E7ADC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E7ADC" w:rsidRPr="00FB19B6" w:rsidRDefault="004E7ADC" w:rsidP="004E7ADC">
      <w:pPr>
        <w:widowControl w:val="0"/>
        <w:autoSpaceDE w:val="0"/>
        <w:autoSpaceDN w:val="0"/>
        <w:spacing w:before="255" w:after="0" w:line="240" w:lineRule="auto"/>
        <w:ind w:left="153" w:right="158" w:hanging="29"/>
        <w:jc w:val="both"/>
        <w:rPr>
          <w:rFonts w:ascii="Arial" w:eastAsia="Arial" w:hAnsi="Arial" w:cs="Arial"/>
          <w:b/>
          <w:sz w:val="32"/>
          <w:szCs w:val="32"/>
        </w:rPr>
      </w:pPr>
      <w:r w:rsidRPr="00FB19B6">
        <w:rPr>
          <w:rFonts w:ascii="Arial" w:eastAsia="Arial" w:hAnsi="Arial" w:cs="Arial"/>
          <w:b/>
          <w:sz w:val="32"/>
          <w:szCs w:val="32"/>
        </w:rPr>
        <w:t>О</w:t>
      </w:r>
      <w:r w:rsidRPr="00FB19B6"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 w:rsidR="00CB515B">
        <w:rPr>
          <w:rFonts w:ascii="Arial" w:eastAsia="Arial" w:hAnsi="Arial" w:cs="Arial"/>
          <w:b/>
          <w:spacing w:val="-1"/>
          <w:sz w:val="32"/>
          <w:szCs w:val="32"/>
        </w:rPr>
        <w:t>ПРИЗНАНИИ УТРАТИВШИМ СИЛУ ПОСТАНОВЛЕНИЕ №103 ОТ 29.11.2019 ГОДА «ОБ УТВЕРЖДЕНИИ ПОРЯДКА ОСУЩЕСТВЛЕНИЯ ВНУТРЕННЕГО ФИНАНСОВОГО КОНТРОЛЯ И ВНУТРЕННЕГО ФИНАНСОВОГО АУДИТА В М</w:t>
      </w:r>
      <w:r w:rsidRPr="00FB19B6">
        <w:rPr>
          <w:rFonts w:ascii="Arial" w:eastAsia="Arial" w:hAnsi="Arial" w:cs="Arial"/>
          <w:b/>
          <w:sz w:val="32"/>
          <w:szCs w:val="32"/>
        </w:rPr>
        <w:t>УНИЦИПАЛЬНО</w:t>
      </w:r>
      <w:r w:rsidR="00CB515B">
        <w:rPr>
          <w:rFonts w:ascii="Arial" w:eastAsia="Arial" w:hAnsi="Arial" w:cs="Arial"/>
          <w:b/>
          <w:sz w:val="32"/>
          <w:szCs w:val="32"/>
        </w:rPr>
        <w:t>М</w:t>
      </w:r>
      <w:r w:rsidRPr="00FB19B6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 w:rsidRPr="00FB19B6">
        <w:rPr>
          <w:rFonts w:ascii="Arial" w:eastAsia="Arial" w:hAnsi="Arial" w:cs="Arial"/>
          <w:b/>
          <w:sz w:val="32"/>
          <w:szCs w:val="32"/>
        </w:rPr>
        <w:t>ОБРАЗОВАНИ</w:t>
      </w:r>
      <w:r w:rsidR="00CB515B">
        <w:rPr>
          <w:rFonts w:ascii="Arial" w:eastAsia="Arial" w:hAnsi="Arial" w:cs="Arial"/>
          <w:b/>
          <w:sz w:val="32"/>
          <w:szCs w:val="32"/>
        </w:rPr>
        <w:t>И</w:t>
      </w:r>
      <w:r w:rsidRPr="00FB19B6">
        <w:rPr>
          <w:rFonts w:ascii="Arial" w:eastAsia="Arial" w:hAnsi="Arial" w:cs="Arial"/>
          <w:b/>
          <w:spacing w:val="55"/>
          <w:sz w:val="32"/>
          <w:szCs w:val="32"/>
        </w:rPr>
        <w:t xml:space="preserve"> </w:t>
      </w:r>
      <w:r w:rsidRPr="00FB19B6">
        <w:rPr>
          <w:rFonts w:ascii="Arial" w:eastAsia="Arial" w:hAnsi="Arial" w:cs="Arial"/>
          <w:b/>
          <w:sz w:val="32"/>
          <w:szCs w:val="32"/>
        </w:rPr>
        <w:t>«КАМЕНКА»</w:t>
      </w:r>
    </w:p>
    <w:p w:rsidR="004E7ADC" w:rsidRPr="003C4636" w:rsidRDefault="004E7ADC" w:rsidP="004E7ADC">
      <w:pPr>
        <w:widowControl w:val="0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before="289" w:after="0" w:line="237" w:lineRule="auto"/>
        <w:ind w:left="114" w:right="123" w:firstLine="280"/>
        <w:rPr>
          <w:rFonts w:ascii="Arial" w:eastAsia="Arial" w:hAnsi="Arial" w:cs="Arial"/>
          <w:sz w:val="24"/>
          <w:szCs w:val="24"/>
        </w:rPr>
      </w:pPr>
      <w:r w:rsidRPr="003C4636">
        <w:rPr>
          <w:rFonts w:ascii="Arial" w:eastAsia="Arial" w:hAnsi="Arial" w:cs="Arial"/>
          <w:sz w:val="24"/>
          <w:szCs w:val="24"/>
        </w:rPr>
        <w:t>В</w:t>
      </w:r>
      <w:r w:rsidRPr="003C4636">
        <w:rPr>
          <w:rFonts w:ascii="Arial" w:eastAsia="Arial" w:hAnsi="Arial" w:cs="Arial"/>
          <w:sz w:val="24"/>
          <w:szCs w:val="24"/>
        </w:rPr>
        <w:tab/>
        <w:t>соответствии</w:t>
      </w:r>
      <w:r w:rsidRPr="003C4636">
        <w:rPr>
          <w:rFonts w:ascii="Arial" w:eastAsia="Arial" w:hAnsi="Arial" w:cs="Arial"/>
          <w:sz w:val="24"/>
          <w:szCs w:val="24"/>
        </w:rPr>
        <w:tab/>
        <w:t>статьи</w:t>
      </w:r>
      <w:r w:rsidRPr="003C4636">
        <w:rPr>
          <w:rFonts w:ascii="Arial" w:eastAsia="Arial" w:hAnsi="Arial" w:cs="Arial"/>
          <w:sz w:val="24"/>
          <w:szCs w:val="24"/>
        </w:rPr>
        <w:tab/>
        <w:t>160.</w:t>
      </w:r>
      <w:r w:rsidR="00CB515B">
        <w:rPr>
          <w:rFonts w:ascii="Arial" w:eastAsia="Arial" w:hAnsi="Arial" w:cs="Arial"/>
          <w:sz w:val="24"/>
          <w:szCs w:val="24"/>
        </w:rPr>
        <w:t>2-</w:t>
      </w:r>
      <w:r w:rsidRPr="003C4636">
        <w:rPr>
          <w:rFonts w:ascii="Arial" w:eastAsia="Arial" w:hAnsi="Arial" w:cs="Arial"/>
          <w:sz w:val="24"/>
          <w:szCs w:val="24"/>
        </w:rPr>
        <w:t>1</w:t>
      </w:r>
      <w:r w:rsidRPr="003C4636">
        <w:rPr>
          <w:rFonts w:ascii="Arial" w:eastAsia="Arial" w:hAnsi="Arial" w:cs="Arial"/>
          <w:sz w:val="24"/>
          <w:szCs w:val="24"/>
        </w:rPr>
        <w:tab/>
        <w:t>Бюджетного</w:t>
      </w:r>
      <w:r w:rsidRPr="003C4636">
        <w:rPr>
          <w:rFonts w:ascii="Arial" w:eastAsia="Arial" w:hAnsi="Arial" w:cs="Arial"/>
          <w:sz w:val="24"/>
          <w:szCs w:val="24"/>
        </w:rPr>
        <w:tab/>
        <w:t>кодекса</w:t>
      </w:r>
      <w:r w:rsidRPr="003C4636">
        <w:rPr>
          <w:rFonts w:ascii="Arial" w:eastAsia="Arial" w:hAnsi="Arial" w:cs="Arial"/>
          <w:sz w:val="24"/>
          <w:szCs w:val="24"/>
        </w:rPr>
        <w:tab/>
      </w:r>
      <w:proofErr w:type="gramStart"/>
      <w:r w:rsidRPr="003C4636">
        <w:rPr>
          <w:rFonts w:ascii="Arial" w:eastAsia="Arial" w:hAnsi="Arial" w:cs="Arial"/>
          <w:spacing w:val="-1"/>
          <w:sz w:val="24"/>
          <w:szCs w:val="24"/>
        </w:rPr>
        <w:t xml:space="preserve">Российской </w:t>
      </w:r>
      <w:r w:rsidRPr="003C4636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Федерации</w:t>
      </w:r>
      <w:proofErr w:type="gramEnd"/>
    </w:p>
    <w:p w:rsidR="004E7ADC" w:rsidRPr="003C4636" w:rsidRDefault="004E7ADC" w:rsidP="004E7ADC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30"/>
          <w:szCs w:val="24"/>
        </w:rPr>
      </w:pPr>
    </w:p>
    <w:p w:rsidR="004E7ADC" w:rsidRPr="003C4636" w:rsidRDefault="004E7ADC" w:rsidP="004E7ADC">
      <w:pPr>
        <w:widowControl w:val="0"/>
        <w:autoSpaceDE w:val="0"/>
        <w:autoSpaceDN w:val="0"/>
        <w:spacing w:after="0" w:line="240" w:lineRule="auto"/>
        <w:ind w:left="3488" w:right="3259"/>
        <w:rPr>
          <w:rFonts w:ascii="Arial" w:eastAsia="Arial" w:hAnsi="Arial" w:cs="Arial"/>
          <w:sz w:val="29"/>
        </w:rPr>
      </w:pPr>
      <w:r w:rsidRPr="003C4636">
        <w:rPr>
          <w:rFonts w:ascii="Arial" w:eastAsia="Arial" w:hAnsi="Arial" w:cs="Arial"/>
          <w:w w:val="105"/>
          <w:sz w:val="29"/>
        </w:rPr>
        <w:t>ПОСТАНОВЛЯЮ:</w:t>
      </w:r>
    </w:p>
    <w:p w:rsidR="004E7ADC" w:rsidRPr="003C4636" w:rsidRDefault="004E7ADC" w:rsidP="004E7ADC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5"/>
          <w:szCs w:val="24"/>
        </w:rPr>
      </w:pPr>
    </w:p>
    <w:p w:rsidR="00CB515B" w:rsidRPr="00CB515B" w:rsidRDefault="00CB515B" w:rsidP="00F369C2">
      <w:pPr>
        <w:pStyle w:val="a5"/>
        <w:widowControl w:val="0"/>
        <w:numPr>
          <w:ilvl w:val="0"/>
          <w:numId w:val="1"/>
        </w:numPr>
        <w:tabs>
          <w:tab w:val="left" w:pos="1099"/>
        </w:tabs>
        <w:autoSpaceDE w:val="0"/>
        <w:autoSpaceDN w:val="0"/>
        <w:spacing w:after="0" w:line="244" w:lineRule="auto"/>
        <w:ind w:left="119" w:right="769" w:firstLine="714"/>
        <w:jc w:val="both"/>
        <w:rPr>
          <w:rFonts w:ascii="Arial" w:eastAsia="Arial" w:hAnsi="Arial" w:cs="Arial"/>
          <w:sz w:val="24"/>
        </w:rPr>
      </w:pPr>
      <w:r w:rsidRPr="00CB515B">
        <w:rPr>
          <w:rFonts w:ascii="Arial" w:eastAsia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«Каменка» № 103 от 29 ноября 2019 года «Об утверждении порядка</w:t>
      </w:r>
      <w:r>
        <w:rPr>
          <w:rFonts w:ascii="Arial" w:eastAsia="Arial" w:hAnsi="Arial" w:cs="Arial"/>
          <w:sz w:val="24"/>
          <w:szCs w:val="24"/>
        </w:rPr>
        <w:t xml:space="preserve"> осуществления внутреннего финансового контроля и внутреннего финансового аудита в муниципальном образовании «Каменка»</w:t>
      </w:r>
    </w:p>
    <w:p w:rsidR="00CB515B" w:rsidRPr="00CB515B" w:rsidRDefault="00CB515B" w:rsidP="00F369C2">
      <w:pPr>
        <w:pStyle w:val="a5"/>
        <w:widowControl w:val="0"/>
        <w:numPr>
          <w:ilvl w:val="0"/>
          <w:numId w:val="1"/>
        </w:numPr>
        <w:tabs>
          <w:tab w:val="left" w:pos="1099"/>
        </w:tabs>
        <w:autoSpaceDE w:val="0"/>
        <w:autoSpaceDN w:val="0"/>
        <w:spacing w:after="0" w:line="244" w:lineRule="auto"/>
        <w:ind w:left="119" w:right="769" w:firstLine="71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Настоящее постановление подлежит официальному опубликованию в Муниципальном «Вестнике» и размещению на официальном </w:t>
      </w:r>
      <w:r w:rsidR="00184BCD">
        <w:rPr>
          <w:rFonts w:ascii="Arial" w:eastAsia="Arial" w:hAnsi="Arial" w:cs="Arial"/>
          <w:sz w:val="24"/>
          <w:szCs w:val="24"/>
        </w:rPr>
        <w:t>сайте администрации муниципального образования «Каменка»</w:t>
      </w:r>
    </w:p>
    <w:p w:rsidR="004E7ADC" w:rsidRPr="00CB515B" w:rsidRDefault="00CB515B" w:rsidP="00F369C2">
      <w:pPr>
        <w:pStyle w:val="a5"/>
        <w:widowControl w:val="0"/>
        <w:numPr>
          <w:ilvl w:val="0"/>
          <w:numId w:val="1"/>
        </w:numPr>
        <w:tabs>
          <w:tab w:val="left" w:pos="1099"/>
        </w:tabs>
        <w:autoSpaceDE w:val="0"/>
        <w:autoSpaceDN w:val="0"/>
        <w:spacing w:after="0" w:line="244" w:lineRule="auto"/>
        <w:ind w:left="119" w:right="769" w:firstLine="714"/>
        <w:jc w:val="both"/>
        <w:rPr>
          <w:rFonts w:ascii="Arial" w:eastAsia="Arial" w:hAnsi="Arial" w:cs="Arial"/>
          <w:sz w:val="24"/>
        </w:rPr>
      </w:pPr>
      <w:r w:rsidRPr="00CB515B">
        <w:rPr>
          <w:rFonts w:ascii="Arial" w:eastAsia="Arial" w:hAnsi="Arial" w:cs="Arial"/>
          <w:sz w:val="24"/>
          <w:szCs w:val="24"/>
        </w:rPr>
        <w:t xml:space="preserve"> </w:t>
      </w:r>
      <w:r w:rsidR="004E7ADC" w:rsidRPr="00CB515B">
        <w:rPr>
          <w:rFonts w:ascii="Arial" w:eastAsia="Arial" w:hAnsi="Arial" w:cs="Arial"/>
          <w:spacing w:val="-1"/>
          <w:sz w:val="24"/>
        </w:rPr>
        <w:t xml:space="preserve">Контроль исполнения настоящего </w:t>
      </w:r>
      <w:r w:rsidR="00184BCD">
        <w:rPr>
          <w:rFonts w:ascii="Arial" w:eastAsia="Arial" w:hAnsi="Arial" w:cs="Arial"/>
          <w:spacing w:val="-1"/>
          <w:sz w:val="24"/>
        </w:rPr>
        <w:t>постановления оставляю за собой</w:t>
      </w:r>
      <w:r w:rsidR="004E7ADC" w:rsidRPr="00CB515B">
        <w:rPr>
          <w:rFonts w:ascii="Arial" w:eastAsia="Arial" w:hAnsi="Arial" w:cs="Arial"/>
          <w:sz w:val="24"/>
        </w:rPr>
        <w:t>.</w:t>
      </w:r>
    </w:p>
    <w:p w:rsidR="004E7ADC" w:rsidRPr="003C4636" w:rsidRDefault="004E7ADC" w:rsidP="004E7AD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:rsidR="004E7ADC" w:rsidRPr="003C4636" w:rsidRDefault="004E7ADC" w:rsidP="004E7AD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</w:rPr>
      </w:pPr>
    </w:p>
    <w:p w:rsidR="004E7ADC" w:rsidRPr="003C4636" w:rsidRDefault="004E7ADC" w:rsidP="004E7ADC">
      <w:pPr>
        <w:widowControl w:val="0"/>
        <w:tabs>
          <w:tab w:val="left" w:pos="5833"/>
        </w:tabs>
        <w:autoSpaceDE w:val="0"/>
        <w:autoSpaceDN w:val="0"/>
        <w:spacing w:before="221" w:after="0" w:line="275" w:lineRule="exact"/>
        <w:ind w:left="119"/>
        <w:jc w:val="both"/>
        <w:rPr>
          <w:rFonts w:ascii="Arial" w:eastAsia="Arial" w:hAnsi="Arial" w:cs="Arial"/>
          <w:sz w:val="24"/>
          <w:szCs w:val="24"/>
        </w:rPr>
      </w:pPr>
      <w:r w:rsidRPr="003C4636">
        <w:rPr>
          <w:rFonts w:ascii="Arial" w:eastAsia="Arial" w:hAnsi="Arial" w:cs="Arial"/>
          <w:sz w:val="24"/>
          <w:szCs w:val="24"/>
        </w:rPr>
        <w:t>Глава</w:t>
      </w:r>
      <w:r w:rsidRPr="003C463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3C4636">
        <w:rPr>
          <w:rFonts w:ascii="Arial" w:eastAsia="Arial" w:hAnsi="Arial" w:cs="Arial"/>
          <w:sz w:val="24"/>
          <w:szCs w:val="24"/>
        </w:rPr>
        <w:t>администрации</w:t>
      </w:r>
      <w:r w:rsidRPr="003C4636">
        <w:rPr>
          <w:rFonts w:ascii="Arial" w:eastAsia="Arial" w:hAnsi="Arial" w:cs="Arial"/>
          <w:sz w:val="24"/>
          <w:szCs w:val="24"/>
        </w:rPr>
        <w:tab/>
      </w:r>
      <w:r w:rsidRPr="003C4636">
        <w:rPr>
          <w:rFonts w:ascii="Arial" w:eastAsia="Arial" w:hAnsi="Arial" w:cs="Arial"/>
          <w:color w:val="6D62A1"/>
          <w:sz w:val="24"/>
          <w:szCs w:val="24"/>
        </w:rPr>
        <w:t>‘</w:t>
      </w:r>
    </w:p>
    <w:p w:rsidR="004E7ADC" w:rsidRPr="00FB19B6" w:rsidRDefault="004E7ADC" w:rsidP="004E7AD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w w:val="95"/>
          <w:sz w:val="24"/>
          <w:szCs w:val="24"/>
        </w:rPr>
      </w:pPr>
      <w:r w:rsidRPr="00FB19B6">
        <w:rPr>
          <w:rFonts w:ascii="Arial" w:eastAsia="Arial" w:hAnsi="Arial" w:cs="Arial"/>
          <w:w w:val="95"/>
          <w:sz w:val="24"/>
          <w:szCs w:val="24"/>
        </w:rPr>
        <w:t>муниципального</w:t>
      </w:r>
      <w:r w:rsidRPr="00FB19B6">
        <w:rPr>
          <w:rFonts w:ascii="Arial" w:eastAsia="Arial" w:hAnsi="Arial" w:cs="Arial"/>
          <w:spacing w:val="-11"/>
          <w:w w:val="95"/>
          <w:sz w:val="24"/>
          <w:szCs w:val="24"/>
        </w:rPr>
        <w:t xml:space="preserve"> </w:t>
      </w:r>
      <w:r w:rsidRPr="00FB19B6">
        <w:rPr>
          <w:rFonts w:ascii="Arial" w:eastAsia="Arial" w:hAnsi="Arial" w:cs="Arial"/>
          <w:w w:val="95"/>
          <w:sz w:val="24"/>
          <w:szCs w:val="24"/>
        </w:rPr>
        <w:t>образования</w:t>
      </w:r>
      <w:r w:rsidRPr="00FB19B6">
        <w:rPr>
          <w:rFonts w:ascii="Arial" w:eastAsia="Arial" w:hAnsi="Arial" w:cs="Arial"/>
          <w:spacing w:val="24"/>
          <w:w w:val="95"/>
          <w:sz w:val="24"/>
          <w:szCs w:val="24"/>
        </w:rPr>
        <w:t xml:space="preserve"> </w:t>
      </w:r>
      <w:r w:rsidRPr="00FB19B6">
        <w:rPr>
          <w:rFonts w:ascii="Arial" w:eastAsia="Arial" w:hAnsi="Arial" w:cs="Arial"/>
          <w:w w:val="95"/>
          <w:sz w:val="24"/>
          <w:szCs w:val="24"/>
        </w:rPr>
        <w:t>«Каменка»</w:t>
      </w:r>
    </w:p>
    <w:p w:rsidR="004E7ADC" w:rsidRPr="00FB19B6" w:rsidRDefault="004E7ADC" w:rsidP="004E7AD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FB19B6">
        <w:rPr>
          <w:rFonts w:ascii="Arial" w:eastAsia="Arial" w:hAnsi="Arial" w:cs="Arial"/>
          <w:w w:val="95"/>
          <w:sz w:val="24"/>
          <w:szCs w:val="24"/>
        </w:rPr>
        <w:t>В.Н.Артанов</w:t>
      </w:r>
      <w:proofErr w:type="spellEnd"/>
    </w:p>
    <w:p w:rsidR="004E7ADC" w:rsidRPr="003C4636" w:rsidRDefault="004E7ADC" w:rsidP="004E7ADC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920E4" w:rsidRDefault="00D920E4"/>
    <w:sectPr w:rsidR="00D9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  <w:jc w:val="left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AA"/>
    <w:rsid w:val="00184BCD"/>
    <w:rsid w:val="003D00AA"/>
    <w:rsid w:val="004E7ADC"/>
    <w:rsid w:val="006A6D8D"/>
    <w:rsid w:val="00CB515B"/>
    <w:rsid w:val="00D8406C"/>
    <w:rsid w:val="00D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D1ACB-F288-4912-8E12-C4BE6A80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D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2</cp:revision>
  <cp:lastPrinted>2023-01-10T08:20:00Z</cp:lastPrinted>
  <dcterms:created xsi:type="dcterms:W3CDTF">2023-08-09T01:28:00Z</dcterms:created>
  <dcterms:modified xsi:type="dcterms:W3CDTF">2023-08-09T01:28:00Z</dcterms:modified>
</cp:coreProperties>
</file>